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F3" w:rsidRDefault="00A701C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 w:hint="eastAsia"/>
          <w:b/>
          <w:sz w:val="32"/>
          <w:szCs w:val="32"/>
        </w:rPr>
        <w:t>论文奖励申请表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3"/>
        <w:gridCol w:w="1274"/>
        <w:gridCol w:w="1923"/>
      </w:tblGrid>
      <w:tr w:rsidR="003239F3">
        <w:trPr>
          <w:trHeight w:val="567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申请人信息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职称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年级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adjustRightInd/>
              <w:snapToGrid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E-mail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adjustRightInd/>
              <w:snapToGrid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订购日期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单位</w:t>
            </w:r>
          </w:p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实验室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论文信息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论文标题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adjustRightInd/>
              <w:snapToGrid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发表杂志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影响因子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adjustRightInd/>
              <w:snapToGrid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通讯作者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adjustRightInd/>
              <w:snapToGrid/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文献地址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产品引用信息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产品货号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产品货号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产品名称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产品货号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567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kern w:val="2"/>
                <w:sz w:val="24"/>
                <w:szCs w:val="24"/>
              </w:rPr>
              <w:t>订购渠道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代理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/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经销商</w:t>
            </w:r>
          </w:p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（名称）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其他</w:t>
            </w:r>
          </w:p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（网购）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800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产品使用效果及意见、建议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3239F3">
            <w:pPr>
              <w:spacing w:after="0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3239F3">
        <w:trPr>
          <w:trHeight w:val="982"/>
          <w:jc w:val="center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领奖方式</w:t>
            </w:r>
          </w:p>
        </w:tc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1.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现金（代理代发）</w:t>
            </w:r>
          </w:p>
          <w:p w:rsidR="003239F3" w:rsidRDefault="00A701C2">
            <w:pPr>
              <w:spacing w:after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2.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支付宝转账（支付宝账号：</w:t>
            </w:r>
            <w:r>
              <w:rPr>
                <w:rFonts w:ascii="Arial" w:hAnsi="Arial" w:cs="Arial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Arial" w:hAnsi="Arial" w:cs="Arial" w:hint="eastAsia"/>
                <w:kern w:val="2"/>
                <w:sz w:val="24"/>
                <w:szCs w:val="24"/>
              </w:rPr>
              <w:t>）</w:t>
            </w:r>
          </w:p>
        </w:tc>
      </w:tr>
      <w:tr w:rsidR="003239F3">
        <w:trPr>
          <w:trHeight w:val="56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F3" w:rsidRDefault="00A701C2">
            <w:pPr>
              <w:wordWrap w:val="0"/>
              <w:spacing w:after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kern w:val="2"/>
                <w:sz w:val="24"/>
                <w:szCs w:val="24"/>
              </w:rPr>
              <w:t>申请日期：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bCs/>
                <w:kern w:val="2"/>
                <w:sz w:val="24"/>
                <w:szCs w:val="24"/>
              </w:rPr>
              <w:t>年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bCs/>
                <w:kern w:val="2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bCs/>
                <w:kern w:val="2"/>
                <w:sz w:val="24"/>
                <w:szCs w:val="24"/>
              </w:rPr>
              <w:t>日</w:t>
            </w:r>
          </w:p>
        </w:tc>
      </w:tr>
    </w:tbl>
    <w:p w:rsidR="003239F3" w:rsidRDefault="003239F3">
      <w:pPr>
        <w:spacing w:after="0"/>
        <w:rPr>
          <w:rFonts w:ascii="Arial" w:hAnsi="Arial" w:cs="Arial"/>
          <w:b/>
          <w:sz w:val="24"/>
          <w:szCs w:val="24"/>
        </w:rPr>
      </w:pPr>
    </w:p>
    <w:p w:rsidR="003239F3" w:rsidRDefault="00A701C2">
      <w:pPr>
        <w:spacing w:after="0"/>
        <w:ind w:left="1205" w:hangingChars="500" w:hanging="1205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兑奖要求：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 w:hint="eastAsia"/>
          <w:sz w:val="24"/>
          <w:szCs w:val="24"/>
        </w:rPr>
        <w:t>21</w:t>
      </w:r>
      <w:r>
        <w:rPr>
          <w:rFonts w:ascii="Arial" w:hAnsi="Arial" w:cs="Arial" w:hint="eastAsia"/>
          <w:sz w:val="24"/>
          <w:szCs w:val="24"/>
        </w:rPr>
        <w:t>年</w:t>
      </w:r>
      <w:r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 w:hint="eastAsia"/>
          <w:sz w:val="24"/>
          <w:szCs w:val="24"/>
        </w:rPr>
        <w:t>8</w:t>
      </w:r>
      <w:r>
        <w:rPr>
          <w:rFonts w:ascii="Arial" w:hAnsi="Arial" w:cs="Arial" w:hint="eastAsia"/>
          <w:sz w:val="24"/>
          <w:szCs w:val="24"/>
        </w:rPr>
        <w:t>月</w:t>
      </w:r>
      <w:r>
        <w:rPr>
          <w:rFonts w:ascii="Arial" w:hAnsi="Arial" w:cs="Arial" w:hint="eastAsia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 w:hint="eastAsia"/>
          <w:sz w:val="24"/>
          <w:szCs w:val="24"/>
        </w:rPr>
        <w:t>日起发表的文献；文章引用</w:t>
      </w:r>
      <w:r>
        <w:rPr>
          <w:rFonts w:ascii="Calibri" w:hAnsi="Calibri" w:cs="Calibri"/>
          <w:color w:val="00A3E8"/>
          <w:sz w:val="24"/>
          <w:szCs w:val="24"/>
          <w:u w:val="single"/>
        </w:rPr>
        <w:t>SUNNCELL</w:t>
      </w:r>
      <w:r>
        <w:rPr>
          <w:rFonts w:ascii="Arial" w:hAnsi="Arial" w:cs="Arial" w:hint="eastAsia"/>
          <w:sz w:val="24"/>
          <w:szCs w:val="24"/>
        </w:rPr>
        <w:t>细胞</w:t>
      </w:r>
      <w:r>
        <w:rPr>
          <w:rFonts w:ascii="Arial" w:hAnsi="Arial" w:cs="Arial" w:hint="eastAsia"/>
          <w:sz w:val="24"/>
          <w:szCs w:val="24"/>
        </w:rPr>
        <w:t>产品</w:t>
      </w:r>
      <w:r>
        <w:rPr>
          <w:rFonts w:ascii="Arial" w:hAnsi="Arial" w:cs="Arial" w:hint="eastAsia"/>
          <w:sz w:val="24"/>
          <w:szCs w:val="24"/>
        </w:rPr>
        <w:t>。</w:t>
      </w:r>
    </w:p>
    <w:p w:rsidR="003239F3" w:rsidRDefault="003239F3">
      <w:pPr>
        <w:spacing w:after="0"/>
        <w:rPr>
          <w:rFonts w:ascii="Calibri" w:hAnsi="Calibri"/>
          <w:b/>
          <w:sz w:val="24"/>
          <w:szCs w:val="24"/>
        </w:rPr>
      </w:pPr>
    </w:p>
    <w:p w:rsidR="003239F3" w:rsidRDefault="00A701C2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>活动说明：</w:t>
      </w:r>
    </w:p>
    <w:p w:rsidR="003239F3" w:rsidRDefault="00A701C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  1. </w:t>
      </w:r>
      <w:r>
        <w:rPr>
          <w:rFonts w:ascii="Calibri" w:hAnsi="Calibri" w:hint="eastAsia"/>
          <w:sz w:val="24"/>
          <w:szCs w:val="24"/>
        </w:rPr>
        <w:t>参与奖励申请的文献已在线发表或见刊；</w:t>
      </w:r>
    </w:p>
    <w:p w:rsidR="003239F3" w:rsidRDefault="00A701C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  2. </w:t>
      </w:r>
      <w:r>
        <w:rPr>
          <w:rFonts w:ascii="Calibri" w:hAnsi="Calibri" w:hint="eastAsia"/>
          <w:sz w:val="24"/>
          <w:szCs w:val="24"/>
        </w:rPr>
        <w:t>申请人需为论文第一作者或第一通讯作者；</w:t>
      </w:r>
    </w:p>
    <w:p w:rsidR="003239F3" w:rsidRDefault="00A701C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  3. </w:t>
      </w:r>
      <w:r>
        <w:rPr>
          <w:rFonts w:ascii="Calibri" w:hAnsi="Calibri" w:hint="eastAsia"/>
          <w:sz w:val="24"/>
          <w:szCs w:val="24"/>
        </w:rPr>
        <w:t>请将文献全文（</w:t>
      </w:r>
      <w:r>
        <w:rPr>
          <w:rFonts w:ascii="Calibri" w:hAnsi="Calibri"/>
          <w:sz w:val="24"/>
          <w:szCs w:val="24"/>
        </w:rPr>
        <w:t>PDF</w:t>
      </w:r>
      <w:r>
        <w:rPr>
          <w:rFonts w:ascii="Calibri" w:hAnsi="Calibri" w:hint="eastAsia"/>
          <w:sz w:val="24"/>
          <w:szCs w:val="24"/>
        </w:rPr>
        <w:t>）随申请表一并提交；</w:t>
      </w:r>
    </w:p>
    <w:p w:rsidR="003239F3" w:rsidRDefault="00A701C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  4. </w:t>
      </w:r>
      <w:r>
        <w:rPr>
          <w:rFonts w:ascii="Calibri" w:hAnsi="Calibri" w:hint="eastAsia"/>
          <w:sz w:val="24"/>
          <w:szCs w:val="24"/>
        </w:rPr>
        <w:t>同一位客户使用同一个产品发表的多篇文献，仅奖励一次；</w:t>
      </w:r>
    </w:p>
    <w:p w:rsidR="003239F3" w:rsidRDefault="00A701C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  5. </w:t>
      </w:r>
      <w:r>
        <w:rPr>
          <w:rFonts w:ascii="Calibri" w:hAnsi="Calibri" w:hint="eastAsia"/>
          <w:sz w:val="24"/>
          <w:szCs w:val="24"/>
        </w:rPr>
        <w:t>客户提供的文献相关信息将在</w:t>
      </w:r>
      <w:r>
        <w:rPr>
          <w:rFonts w:ascii="Calibri" w:hAnsi="Calibri" w:cs="Calibri" w:hint="eastAsia"/>
          <w:color w:val="00A3E8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A3E8"/>
          <w:sz w:val="24"/>
          <w:szCs w:val="24"/>
          <w:u w:val="single"/>
        </w:rPr>
        <w:t>SUNNCELL</w:t>
      </w:r>
      <w:r>
        <w:rPr>
          <w:rFonts w:ascii="Calibri" w:hAnsi="Calibri" w:cs="Calibri" w:hint="eastAsia"/>
          <w:color w:val="00A3E8"/>
          <w:sz w:val="24"/>
          <w:szCs w:val="24"/>
          <w:u w:val="single"/>
        </w:rPr>
        <w:t xml:space="preserve"> </w:t>
      </w:r>
      <w:proofErr w:type="gramStart"/>
      <w:r>
        <w:rPr>
          <w:rFonts w:ascii="Calibri" w:hAnsi="Calibri" w:hint="eastAsia"/>
          <w:sz w:val="24"/>
          <w:szCs w:val="24"/>
        </w:rPr>
        <w:t>官网展示</w:t>
      </w:r>
      <w:proofErr w:type="gramEnd"/>
      <w:r>
        <w:rPr>
          <w:rFonts w:ascii="Calibri" w:hAnsi="Calibri" w:hint="eastAsia"/>
          <w:sz w:val="24"/>
          <w:szCs w:val="24"/>
        </w:rPr>
        <w:t>。</w:t>
      </w:r>
    </w:p>
    <w:p w:rsidR="003239F3" w:rsidRDefault="00A701C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                        </w:t>
      </w:r>
      <w:r>
        <w:rPr>
          <w:rFonts w:ascii="Calibri" w:hAnsi="Calibri" w:hint="eastAsia"/>
          <w:sz w:val="24"/>
          <w:szCs w:val="24"/>
        </w:rPr>
        <w:t>本活动最终解释权归</w:t>
      </w:r>
      <w:r>
        <w:rPr>
          <w:rFonts w:ascii="Calibri" w:hAnsi="Calibri" w:cs="Calibri" w:hint="eastAsia"/>
          <w:color w:val="00A3E8"/>
          <w:sz w:val="30"/>
          <w:szCs w:val="30"/>
          <w:u w:val="single"/>
        </w:rPr>
        <w:t>SUNNCELLTM</w:t>
      </w:r>
      <w:r>
        <w:rPr>
          <w:rFonts w:ascii="Calibri" w:hAnsi="Calibri" w:hint="eastAsia"/>
          <w:sz w:val="24"/>
          <w:szCs w:val="24"/>
        </w:rPr>
        <w:t>所有</w:t>
      </w:r>
    </w:p>
    <w:sectPr w:rsidR="00323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C2" w:rsidRDefault="00A701C2">
      <w:pPr>
        <w:spacing w:after="0"/>
      </w:pPr>
      <w:r>
        <w:separator/>
      </w:r>
    </w:p>
  </w:endnote>
  <w:endnote w:type="continuationSeparator" w:id="0">
    <w:p w:rsidR="00A701C2" w:rsidRDefault="00A701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FE" w:rsidRDefault="00F018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FE" w:rsidRDefault="00A701C2">
    <w:pPr>
      <w:pStyle w:val="a5"/>
      <w:spacing w:before="0" w:beforeAutospacing="0" w:after="0" w:afterAutospacing="0"/>
      <w:rPr>
        <w:rFonts w:cs="Calibri"/>
        <w:sz w:val="15"/>
        <w:szCs w:val="15"/>
      </w:rPr>
    </w:pPr>
    <w:r>
      <w:rPr>
        <w:rFonts w:cs="Calibri"/>
        <w:b/>
        <w:sz w:val="15"/>
        <w:szCs w:val="15"/>
      </w:rPr>
      <w:t>电话：</w:t>
    </w:r>
    <w:r>
      <w:rPr>
        <w:rFonts w:cs="Calibri" w:hint="eastAsia"/>
        <w:sz w:val="15"/>
        <w:szCs w:val="15"/>
      </w:rPr>
      <w:t>027-86697276</w:t>
    </w:r>
    <w:r>
      <w:rPr>
        <w:rFonts w:cs="Calibri"/>
        <w:sz w:val="15"/>
        <w:szCs w:val="15"/>
      </w:rPr>
      <w:t>，</w:t>
    </w:r>
    <w:r>
      <w:rPr>
        <w:rFonts w:cs="Calibri"/>
        <w:b/>
        <w:sz w:val="15"/>
        <w:szCs w:val="15"/>
      </w:rPr>
      <w:t>传真：</w:t>
    </w:r>
    <w:r>
      <w:rPr>
        <w:rFonts w:cs="Calibri"/>
        <w:sz w:val="15"/>
        <w:szCs w:val="15"/>
      </w:rPr>
      <w:t>027-87800889</w:t>
    </w:r>
    <w:r>
      <w:rPr>
        <w:rFonts w:cs="Calibri"/>
        <w:sz w:val="15"/>
        <w:szCs w:val="15"/>
      </w:rPr>
      <w:t>；</w:t>
    </w:r>
    <w:r>
      <w:rPr>
        <w:rFonts w:cs="Calibri"/>
        <w:b/>
        <w:sz w:val="15"/>
        <w:szCs w:val="15"/>
      </w:rPr>
      <w:t>E-mail</w:t>
    </w:r>
    <w:r>
      <w:rPr>
        <w:rFonts w:cs="Calibri"/>
        <w:b/>
        <w:sz w:val="15"/>
        <w:szCs w:val="15"/>
      </w:rPr>
      <w:t>：</w:t>
    </w:r>
    <w:r>
      <w:rPr>
        <w:rStyle w:val="a6"/>
        <w:rFonts w:cs="Calibri" w:hint="eastAsia"/>
        <w:color w:val="auto"/>
        <w:sz w:val="15"/>
        <w:szCs w:val="15"/>
        <w:u w:val="none"/>
      </w:rPr>
      <w:t>sales@sunncell.com.cn</w:t>
    </w:r>
    <w:r>
      <w:rPr>
        <w:rFonts w:cs="Calibri"/>
        <w:sz w:val="15"/>
        <w:szCs w:val="15"/>
      </w:rPr>
      <w:t xml:space="preserve">     </w:t>
    </w:r>
  </w:p>
  <w:p w:rsidR="003239F3" w:rsidRDefault="00A701C2">
    <w:pPr>
      <w:pStyle w:val="a5"/>
      <w:spacing w:before="0" w:beforeAutospacing="0" w:after="0" w:afterAutospacing="0"/>
      <w:rPr>
        <w:rFonts w:cs="Calibri"/>
        <w:sz w:val="15"/>
        <w:szCs w:val="15"/>
      </w:rPr>
    </w:pPr>
    <w:r>
      <w:rPr>
        <w:rFonts w:cs="Calibri"/>
        <w:b/>
        <w:sz w:val="15"/>
        <w:szCs w:val="15"/>
      </w:rPr>
      <w:t>网址</w:t>
    </w:r>
    <w:r>
      <w:rPr>
        <w:rFonts w:cs="Calibri" w:hint="eastAsia"/>
        <w:b/>
        <w:sz w:val="15"/>
        <w:szCs w:val="15"/>
      </w:rPr>
      <w:t>：</w:t>
    </w:r>
    <w:r>
      <w:rPr>
        <w:rFonts w:cs="Calibri"/>
        <w:sz w:val="15"/>
        <w:szCs w:val="15"/>
      </w:rPr>
      <w:t>https://www.</w:t>
    </w:r>
    <w:r>
      <w:rPr>
        <w:rFonts w:cs="Calibri" w:hint="eastAsia"/>
        <w:sz w:val="15"/>
        <w:szCs w:val="15"/>
      </w:rPr>
      <w:t>www.sunncell.com.cn</w:t>
    </w:r>
    <w:r>
      <w:rPr>
        <w:rFonts w:cs="Calibri"/>
        <w:sz w:val="15"/>
        <w:szCs w:val="15"/>
      </w:rPr>
      <w:t>.com</w:t>
    </w:r>
  </w:p>
  <w:p w:rsidR="003239F3" w:rsidRDefault="00A701C2">
    <w:pPr>
      <w:pStyle w:val="a5"/>
      <w:spacing w:before="0" w:beforeAutospacing="0" w:after="0" w:afterAutospacing="0"/>
      <w:rPr>
        <w:rFonts w:cs="Calibri"/>
        <w:sz w:val="15"/>
        <w:szCs w:val="15"/>
      </w:rPr>
    </w:pPr>
    <w:r>
      <w:rPr>
        <w:rFonts w:cs="Calibri"/>
        <w:b/>
        <w:sz w:val="15"/>
        <w:szCs w:val="15"/>
      </w:rPr>
      <w:t>地址：</w:t>
    </w:r>
    <w:r>
      <w:rPr>
        <w:rFonts w:cs="Calibri" w:hint="eastAsia"/>
        <w:sz w:val="15"/>
        <w:szCs w:val="15"/>
      </w:rPr>
      <w:t>武汉市东湖高新区高新大道</w:t>
    </w:r>
    <w:r>
      <w:rPr>
        <w:rFonts w:cs="Calibri" w:hint="eastAsia"/>
        <w:sz w:val="15"/>
        <w:szCs w:val="15"/>
      </w:rPr>
      <w:t>666</w:t>
    </w:r>
    <w:r>
      <w:rPr>
        <w:rFonts w:cs="Calibri" w:hint="eastAsia"/>
        <w:sz w:val="15"/>
        <w:szCs w:val="15"/>
      </w:rPr>
      <w:t>号</w:t>
    </w:r>
    <w:proofErr w:type="gramStart"/>
    <w:r>
      <w:rPr>
        <w:rFonts w:cs="Calibri" w:hint="eastAsia"/>
        <w:sz w:val="15"/>
        <w:szCs w:val="15"/>
      </w:rPr>
      <w:t>光谷生物城创新园</w:t>
    </w:r>
    <w:proofErr w:type="gramEnd"/>
    <w:r>
      <w:rPr>
        <w:rFonts w:cs="Calibri" w:hint="eastAsia"/>
        <w:sz w:val="15"/>
        <w:szCs w:val="15"/>
      </w:rPr>
      <w:t>C6</w:t>
    </w:r>
    <w:r>
      <w:rPr>
        <w:rFonts w:cs="Calibri" w:hint="eastAsia"/>
        <w:sz w:val="15"/>
        <w:szCs w:val="15"/>
      </w:rPr>
      <w:t>栋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FE" w:rsidRDefault="00F018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C2" w:rsidRDefault="00A701C2">
      <w:pPr>
        <w:spacing w:after="0"/>
      </w:pPr>
      <w:r>
        <w:separator/>
      </w:r>
    </w:p>
  </w:footnote>
  <w:footnote w:type="continuationSeparator" w:id="0">
    <w:p w:rsidR="00A701C2" w:rsidRDefault="00A701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FE" w:rsidRDefault="00F018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9F3" w:rsidRDefault="00A701C2">
    <w:pPr>
      <w:pStyle w:val="a4"/>
      <w:jc w:val="left"/>
      <w:rPr>
        <w:rFonts w:ascii="Calibri" w:eastAsia="宋体" w:hAnsi="Calibri"/>
        <w:b/>
        <w:bCs/>
        <w:sz w:val="28"/>
        <w:szCs w:val="21"/>
      </w:rPr>
    </w:pPr>
    <w:r>
      <w:rPr>
        <w:rFonts w:ascii="Calibri" w:eastAsia="宋体" w:hAnsi="Calibri"/>
        <w:b/>
        <w:bCs/>
        <w:noProof/>
        <w:sz w:val="28"/>
        <w:szCs w:val="21"/>
      </w:rPr>
      <w:drawing>
        <wp:inline distT="0" distB="0" distL="114300" distR="114300">
          <wp:extent cx="750570" cy="379730"/>
          <wp:effectExtent l="0" t="0" r="11430" b="1270"/>
          <wp:docPr id="2" name="图片 2" descr="尚恩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尚恩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宋体" w:hAnsi="Calibri" w:hint="eastAsia"/>
        <w:b/>
        <w:bCs/>
        <w:sz w:val="28"/>
        <w:szCs w:val="21"/>
      </w:rPr>
      <w:t xml:space="preserve">         </w:t>
    </w:r>
    <w:proofErr w:type="gramStart"/>
    <w:r>
      <w:rPr>
        <w:rFonts w:ascii="Calibri" w:eastAsia="宋体" w:hAnsi="Calibri"/>
        <w:b/>
        <w:bCs/>
        <w:sz w:val="21"/>
        <w:szCs w:val="21"/>
      </w:rPr>
      <w:t>武汉</w:t>
    </w:r>
    <w:r>
      <w:rPr>
        <w:rFonts w:ascii="Calibri" w:eastAsia="宋体" w:hAnsi="Calibri" w:hint="eastAsia"/>
        <w:b/>
        <w:bCs/>
        <w:sz w:val="21"/>
        <w:szCs w:val="21"/>
      </w:rPr>
      <w:t>尚恩</w:t>
    </w:r>
    <w:r>
      <w:rPr>
        <w:rFonts w:ascii="Calibri" w:eastAsia="宋体" w:hAnsi="Calibri"/>
        <w:b/>
        <w:bCs/>
        <w:sz w:val="21"/>
        <w:szCs w:val="21"/>
      </w:rPr>
      <w:t>生物</w:t>
    </w:r>
    <w:r>
      <w:rPr>
        <w:rFonts w:ascii="Calibri" w:eastAsia="宋体" w:hAnsi="Calibri" w:hint="eastAsia"/>
        <w:b/>
        <w:bCs/>
        <w:sz w:val="21"/>
        <w:szCs w:val="21"/>
      </w:rPr>
      <w:t>技术</w:t>
    </w:r>
    <w:proofErr w:type="gramEnd"/>
    <w:r>
      <w:rPr>
        <w:rFonts w:ascii="Calibri" w:eastAsia="宋体" w:hAnsi="Calibri"/>
        <w:b/>
        <w:bCs/>
        <w:sz w:val="21"/>
        <w:szCs w:val="21"/>
      </w:rPr>
      <w:t>有限公司</w:t>
    </w:r>
  </w:p>
  <w:p w:rsidR="003239F3" w:rsidRDefault="00A701C2">
    <w:pPr>
      <w:pStyle w:val="a4"/>
      <w:jc w:val="left"/>
      <w:rPr>
        <w:rFonts w:ascii="Calibri" w:eastAsia="宋体" w:hAnsi="Calibri"/>
        <w:sz w:val="28"/>
        <w:szCs w:val="21"/>
      </w:rPr>
    </w:pPr>
    <w:r>
      <w:rPr>
        <w:rFonts w:ascii="Calibri" w:eastAsia="宋体" w:hAnsi="Calibri" w:hint="eastAsia"/>
        <w:b/>
        <w:bCs/>
        <w:sz w:val="28"/>
        <w:szCs w:val="21"/>
      </w:rPr>
      <w:t xml:space="preserve">             </w:t>
    </w:r>
    <w:r>
      <w:rPr>
        <w:rFonts w:ascii="宋体" w:hAnsi="宋体" w:cs="宋体"/>
        <w:sz w:val="21"/>
        <w:szCs w:val="21"/>
      </w:rPr>
      <w:t>Wuhan</w:t>
    </w:r>
    <w:r>
      <w:rPr>
        <w:rFonts w:ascii="宋体" w:hAnsi="宋体" w:cs="宋体" w:hint="eastAsia"/>
        <w:sz w:val="21"/>
        <w:szCs w:val="21"/>
      </w:rPr>
      <w:t xml:space="preserve"> </w:t>
    </w:r>
    <w:proofErr w:type="spellStart"/>
    <w:r>
      <w:rPr>
        <w:rFonts w:ascii="宋体" w:hAnsi="宋体" w:cs="宋体"/>
        <w:sz w:val="21"/>
        <w:szCs w:val="21"/>
      </w:rPr>
      <w:t>Sunncell</w:t>
    </w:r>
    <w:proofErr w:type="spellEnd"/>
    <w:r>
      <w:rPr>
        <w:rFonts w:ascii="宋体" w:hAnsi="宋体" w:cs="宋体" w:hint="eastAsia"/>
        <w:sz w:val="21"/>
        <w:szCs w:val="21"/>
      </w:rPr>
      <w:t xml:space="preserve"> </w:t>
    </w:r>
    <w:r>
      <w:rPr>
        <w:rFonts w:ascii="宋体" w:hAnsi="宋体" w:cs="宋体"/>
        <w:sz w:val="21"/>
        <w:szCs w:val="21"/>
      </w:rPr>
      <w:t>Biotechnology</w:t>
    </w:r>
    <w:r>
      <w:rPr>
        <w:rFonts w:ascii="宋体" w:hAnsi="宋体" w:cs="宋体" w:hint="eastAsia"/>
        <w:sz w:val="21"/>
        <w:szCs w:val="21"/>
      </w:rPr>
      <w:t xml:space="preserve"> </w:t>
    </w:r>
    <w:r>
      <w:rPr>
        <w:rFonts w:ascii="宋体" w:hAnsi="宋体" w:cs="宋体"/>
        <w:sz w:val="21"/>
        <w:szCs w:val="21"/>
      </w:rPr>
      <w:t>Co.,</w:t>
    </w:r>
    <w:r>
      <w:rPr>
        <w:rFonts w:ascii="宋体" w:hAnsi="宋体" w:cs="宋体" w:hint="eastAsia"/>
        <w:sz w:val="21"/>
        <w:szCs w:val="21"/>
      </w:rPr>
      <w:t xml:space="preserve"> </w:t>
    </w:r>
    <w:r>
      <w:rPr>
        <w:rFonts w:ascii="宋体" w:hAnsi="宋体" w:cs="宋体"/>
        <w:sz w:val="21"/>
        <w:szCs w:val="21"/>
      </w:rPr>
      <w:t>Ltd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FE" w:rsidRDefault="00F018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AE"/>
    <w:rsid w:val="00006C8B"/>
    <w:rsid w:val="00072584"/>
    <w:rsid w:val="000E1774"/>
    <w:rsid w:val="001259AE"/>
    <w:rsid w:val="0018095E"/>
    <w:rsid w:val="002601F1"/>
    <w:rsid w:val="00262129"/>
    <w:rsid w:val="003239F3"/>
    <w:rsid w:val="0036130D"/>
    <w:rsid w:val="00365D8D"/>
    <w:rsid w:val="0040592B"/>
    <w:rsid w:val="00535625"/>
    <w:rsid w:val="005949B7"/>
    <w:rsid w:val="00631FD0"/>
    <w:rsid w:val="007677EE"/>
    <w:rsid w:val="007A6247"/>
    <w:rsid w:val="007F6053"/>
    <w:rsid w:val="00810440"/>
    <w:rsid w:val="008B637D"/>
    <w:rsid w:val="008C1EAE"/>
    <w:rsid w:val="008E3A2A"/>
    <w:rsid w:val="009F7255"/>
    <w:rsid w:val="00A701C2"/>
    <w:rsid w:val="00AC6A79"/>
    <w:rsid w:val="00B06F75"/>
    <w:rsid w:val="00BE4984"/>
    <w:rsid w:val="00C438B0"/>
    <w:rsid w:val="00D30356"/>
    <w:rsid w:val="00D70B89"/>
    <w:rsid w:val="00DB22F0"/>
    <w:rsid w:val="00DC60B9"/>
    <w:rsid w:val="00DD24C5"/>
    <w:rsid w:val="00E805AA"/>
    <w:rsid w:val="00F018FE"/>
    <w:rsid w:val="00FB79F0"/>
    <w:rsid w:val="5FB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E1CDA27-B3F9-48C6-9C41-66BA3CD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="等线" w:eastAsia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等线" w:eastAsia="等线" w:hAnsi="等线"/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Hyperlink"/>
    <w:uiPriority w:val="99"/>
    <w:unhideWhenUsed/>
    <w:rPr>
      <w:color w:val="0563C1"/>
      <w:u w:val="single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IT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武汉菲恩生物科技有限公司</dc:creator>
  <cp:lastModifiedBy>Administrator</cp:lastModifiedBy>
  <cp:revision>3</cp:revision>
  <dcterms:created xsi:type="dcterms:W3CDTF">2019-12-05T06:08:00Z</dcterms:created>
  <dcterms:modified xsi:type="dcterms:W3CDTF">2021-07-28T07:42:00Z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